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71" w:rsidRDefault="00AC2844">
      <w:r>
        <w:t>REFERENCIA ACELO</w:t>
      </w:r>
    </w:p>
    <w:p w:rsidR="00AC2844" w:rsidRDefault="00AC2844">
      <w:r>
        <w:t xml:space="preserve">CAD 03/2020 </w:t>
      </w:r>
    </w:p>
    <w:p w:rsidR="00AC2844" w:rsidRDefault="00AC2844">
      <w:r>
        <w:t>M/C 22/10/2020 R$ 2.644,75</w:t>
      </w:r>
    </w:p>
    <w:p w:rsidR="00AC2844" w:rsidRDefault="00AC2844">
      <w:r>
        <w:t xml:space="preserve">U/C 12/11/2020 </w:t>
      </w:r>
      <w:bookmarkStart w:id="0" w:name="_GoBack"/>
      <w:bookmarkEnd w:id="0"/>
    </w:p>
    <w:p w:rsidR="00AC2844" w:rsidRDefault="00AC2844">
      <w:r>
        <w:t>A VENCER R$ 4.459,00</w:t>
      </w:r>
    </w:p>
    <w:p w:rsidR="00AC2844" w:rsidRDefault="00AC2844">
      <w:r>
        <w:t>PONTUAL</w:t>
      </w:r>
    </w:p>
    <w:sectPr w:rsidR="00AC2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44"/>
    <w:rsid w:val="00373A71"/>
    <w:rsid w:val="00A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D59C0-8A58-4E72-ADDF-F7EE89E5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2020-11-19T18:25:00Z</dcterms:created>
  <dcterms:modified xsi:type="dcterms:W3CDTF">2020-11-19T18:28:00Z</dcterms:modified>
</cp:coreProperties>
</file>