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7E3" w:rsidRDefault="001027E3">
      <w:r>
        <w:t xml:space="preserve">Referência </w:t>
      </w:r>
      <w:proofErr w:type="spellStart"/>
      <w:r>
        <w:t>Unentel</w:t>
      </w:r>
      <w:proofErr w:type="spellEnd"/>
      <w:r>
        <w:t xml:space="preserve"> (71-3417-7751)</w:t>
      </w:r>
    </w:p>
    <w:p w:rsidR="001027E3" w:rsidRDefault="001027E3">
      <w:r>
        <w:t xml:space="preserve">Compra com frequência, pagamentos pontuais a/v 140 mil </w:t>
      </w:r>
    </w:p>
    <w:p w:rsidR="001027E3" w:rsidRDefault="001027E3">
      <w:r>
        <w:t>Bom relacionamento</w:t>
      </w:r>
    </w:p>
    <w:p w:rsidR="001027E3" w:rsidRDefault="001027E3">
      <w:r>
        <w:t xml:space="preserve">Referência </w:t>
      </w:r>
      <w:proofErr w:type="spellStart"/>
      <w:r>
        <w:t>Acelo</w:t>
      </w:r>
      <w:proofErr w:type="spellEnd"/>
    </w:p>
    <w:p w:rsidR="004125A8" w:rsidRDefault="001027E3">
      <w:r>
        <w:t xml:space="preserve">U/c e m/c 17/12/20 R$ 28.929,00 </w:t>
      </w:r>
    </w:p>
    <w:p w:rsidR="001027E3" w:rsidRDefault="001027E3">
      <w:r>
        <w:t xml:space="preserve">Pontual </w:t>
      </w:r>
    </w:p>
    <w:p w:rsidR="001027E3" w:rsidRDefault="001027E3">
      <w:r>
        <w:t xml:space="preserve">Compras varia de 1 mil a 30 mil </w:t>
      </w:r>
    </w:p>
    <w:p w:rsidR="001027E3" w:rsidRDefault="001027E3">
      <w:r>
        <w:t>Referência Santander</w:t>
      </w:r>
    </w:p>
    <w:p w:rsidR="001027E3" w:rsidRDefault="001027E3">
      <w:r>
        <w:t>Operações de credito com banco</w:t>
      </w:r>
    </w:p>
    <w:p w:rsidR="001027E3" w:rsidRDefault="001027E3">
      <w:r>
        <w:t xml:space="preserve">Pontual </w:t>
      </w:r>
      <w:bookmarkStart w:id="0" w:name="_GoBack"/>
      <w:bookmarkEnd w:id="0"/>
    </w:p>
    <w:sectPr w:rsidR="001027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E3"/>
    <w:rsid w:val="001027E3"/>
    <w:rsid w:val="0041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9C439-5B1C-4F37-90C3-80EDBCCE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2021-02-25T13:13:00Z</dcterms:created>
  <dcterms:modified xsi:type="dcterms:W3CDTF">2021-02-25T13:16:00Z</dcterms:modified>
</cp:coreProperties>
</file>